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45A44F">
      <w:pPr>
        <w:spacing w:line="560" w:lineRule="exact"/>
        <w:jc w:val="center"/>
        <w:rPr>
          <w:rFonts w:hint="eastAsia" w:ascii="方正小标宋简体" w:hAnsi="方正仿宋_GBK" w:eastAsia="方正小标宋简体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仿宋_GBK" w:eastAsia="方正小标宋简体"/>
          <w:bCs/>
          <w:sz w:val="44"/>
          <w:szCs w:val="44"/>
          <w:lang w:val="en-US" w:eastAsia="zh-CN"/>
        </w:rPr>
        <w:t>关于</w:t>
      </w:r>
      <w:r>
        <w:rPr>
          <w:rFonts w:hint="eastAsia" w:ascii="方正小标宋简体" w:hAnsi="方正仿宋_GBK" w:eastAsia="方正小标宋简体" w:cs="Times New Roman"/>
          <w:bCs/>
          <w:sz w:val="44"/>
          <w:szCs w:val="44"/>
          <w:lang w:val="en-US" w:eastAsia="zh-CN"/>
        </w:rPr>
        <w:t>2026年徐圩建设钢管储备采购项目</w:t>
      </w:r>
      <w:r>
        <w:rPr>
          <w:rFonts w:hint="eastAsia" w:ascii="方正小标宋简体" w:hAnsi="方正仿宋_GBK" w:eastAsia="方正小标宋简体"/>
          <w:bCs/>
          <w:sz w:val="44"/>
          <w:szCs w:val="44"/>
          <w:lang w:val="en-US" w:eastAsia="zh-CN"/>
        </w:rPr>
        <w:t>的</w:t>
      </w:r>
    </w:p>
    <w:p w14:paraId="1AA1CFA0">
      <w:pPr>
        <w:spacing w:line="560" w:lineRule="exact"/>
        <w:jc w:val="center"/>
        <w:rPr>
          <w:rFonts w:ascii="方正小标宋简体" w:eastAsia="方正小标宋简体"/>
          <w:bCs/>
          <w:sz w:val="44"/>
          <w:szCs w:val="44"/>
        </w:rPr>
      </w:pPr>
      <w:r>
        <w:rPr>
          <w:rFonts w:hint="eastAsia" w:ascii="方正小标宋简体" w:hAnsi="方正仿宋_GBK" w:eastAsia="方正小标宋简体"/>
          <w:bCs/>
          <w:sz w:val="44"/>
          <w:szCs w:val="44"/>
          <w:lang w:val="en-US" w:eastAsia="zh-CN"/>
        </w:rPr>
        <w:t>澄清说明</w:t>
      </w:r>
    </w:p>
    <w:p w14:paraId="3C1447BE">
      <w:pPr>
        <w:spacing w:line="560" w:lineRule="exact"/>
        <w:jc w:val="center"/>
        <w:rPr>
          <w:rFonts w:ascii="方正黑体_GBK" w:eastAsia="方正黑体_GBK"/>
          <w:bCs/>
          <w:szCs w:val="32"/>
        </w:rPr>
      </w:pPr>
    </w:p>
    <w:p w14:paraId="14371C04">
      <w:pPr>
        <w:widowControl/>
        <w:tabs>
          <w:tab w:val="left" w:pos="360"/>
          <w:tab w:val="left" w:pos="720"/>
        </w:tabs>
        <w:spacing w:line="560" w:lineRule="exact"/>
        <w:ind w:firstLine="624" w:firstLineChars="200"/>
        <w:rPr>
          <w:rFonts w:hint="eastAsia" w:ascii="Times New Roman" w:hAnsi="方正仿宋_GBK" w:cs="Times New Roman"/>
          <w:bCs/>
          <w:szCs w:val="32"/>
          <w:lang w:val="en-US" w:eastAsia="zh-CN"/>
        </w:rPr>
      </w:pPr>
      <w:r>
        <w:rPr>
          <w:rFonts w:hint="eastAsia" w:ascii="Times New Roman" w:hAnsi="方正仿宋_GBK" w:cs="Times New Roman"/>
          <w:bCs/>
          <w:szCs w:val="32"/>
          <w:lang w:val="en-US" w:eastAsia="zh-CN"/>
        </w:rPr>
        <w:t>2026年徐圩建设钢管储备采购</w:t>
      </w:r>
      <w:r>
        <w:rPr>
          <w:rFonts w:hint="eastAsia" w:hAnsi="方正仿宋_GBK" w:cs="Times New Roman"/>
          <w:bCs/>
          <w:szCs w:val="32"/>
          <w:lang w:val="en-US" w:eastAsia="zh-CN"/>
        </w:rPr>
        <w:t>项目</w:t>
      </w:r>
      <w:r>
        <w:rPr>
          <w:rFonts w:hint="eastAsia" w:ascii="Times New Roman" w:hAnsi="方正仿宋_GBK" w:cs="Times New Roman"/>
          <w:bCs/>
          <w:szCs w:val="32"/>
          <w:lang w:val="en-US" w:eastAsia="zh-CN"/>
        </w:rPr>
        <w:t>竞争性谈判文件将作以下调整：</w:t>
      </w:r>
    </w:p>
    <w:p w14:paraId="62B1C9F5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4" w:firstLineChars="200"/>
        <w:jc w:val="left"/>
        <w:textAlignment w:val="auto"/>
        <w:rPr>
          <w:rFonts w:hint="eastAsia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1.</w:t>
      </w:r>
      <w:r>
        <w:rPr>
          <w:rFonts w:hint="eastAsia" w:ascii="Times New Roman" w:hAnsi="Times New Roman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第五章任务书</w:t>
      </w:r>
      <w:r>
        <w:rPr>
          <w:rFonts w:hint="eastAsia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增加以下内容：</w:t>
      </w:r>
    </w:p>
    <w:p w14:paraId="7C2F825C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24" w:firstLineChars="200"/>
        <w:textAlignment w:val="auto"/>
        <w:outlineLvl w:val="1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货源证明材料要求</w:t>
      </w:r>
    </w:p>
    <w:p w14:paraId="7F4AE3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4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一）钢管来源证明。成交供应商应提供其采购所供钢管的购销合同（订单）及相应销售发票（复印件加盖成交供应商公章），合同、发票中载明的生产厂家（供货方）应为短名单内厂家，以证明所供钢管为短名单内厂家生产的产品；合同、发票信息应与实际供货批次、规格型号相对应。</w:t>
      </w:r>
    </w:p>
    <w:p w14:paraId="47BA798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4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（二）质量证明文件。每批次钢管供货时，随货提供钢管质量证明书（材质证明书），内容应包括合同（订单）编号、产品名称、规格型号、炉批号、执行标准（GB/T 3091-2015）、化学成分、力学性能等，且与到货钢管管体标识、批号逐一对应；同时提供产品出厂合格证。</w:t>
      </w:r>
    </w:p>
    <w:p w14:paraId="0A9F4A9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4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（三）管体标识要求。到货钢管的管体标识（钢印、喷码等）应清晰完整，标明生产厂家、规格型号、炉批号等信息，管体标识所标明的生产厂家应为短名单内厂家，并与质量证明书一致，确保产品可追溯。</w:t>
      </w:r>
    </w:p>
    <w:p w14:paraId="62610855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24" w:firstLineChars="200"/>
        <w:textAlignment w:val="auto"/>
        <w:outlineLvl w:val="1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核查安排及责任</w:t>
      </w:r>
    </w:p>
    <w:p w14:paraId="68A4AF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4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（一）我公司有权对上述货源证明材料、质量证明文件进行核验，必要时可向短名单内生产厂家核实所供产品的真实性，或要求成交供应商配合溯源查验，成交供应商应予配合，相关费用已包含在报价内。</w:t>
      </w:r>
    </w:p>
    <w:p w14:paraId="5B223C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4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二）成交供应商所供钢管应与上述货源证明材料一致。经查实所供钢管非短名单内厂家生产，或货源证明材料弄虚作假的（含贴牌、外购拼货、以次充好等情形），视为严重违约，我公司有权取消其成交资格或解除合同，谈判保证金、履约保证金不予退还，并将有关情况报送方洋集团电子采购平台按有关规定处理；由此造成的损失由成交供应商承担。</w:t>
      </w:r>
    </w:p>
    <w:p w14:paraId="2C809122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24" w:firstLineChars="200"/>
        <w:textAlignment w:val="auto"/>
        <w:outlineLvl w:val="1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其他</w:t>
      </w:r>
    </w:p>
    <w:p w14:paraId="156CF2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4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一）本澄清说明作为谈判文件的组成部分，与谈判文件（含此前发出的澄清、情况说明文件）具有同等效力。本项目不要求成交供应商提供生产厂家授权文件或厂家供货证明，但仍应按本说明提供钢管来源合同、发票等货源证明材料。</w:t>
      </w:r>
    </w:p>
    <w:p w14:paraId="12E6E8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4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（二）各供应商应在报价时充分考虑上述货源证明材料要求，成交后不得因提供上述证明材料另行增加费用。</w:t>
      </w:r>
    </w:p>
    <w:p w14:paraId="2138107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4" w:firstLineChars="200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2</w:t>
      </w:r>
      <w:r>
        <w:rPr>
          <w:rFonts w:hint="eastAsia" w:ascii="Times New Roman" w:hAnsi="Times New Roman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.本项目开标截止日期由“2026年10月</w:t>
      </w:r>
      <w:r>
        <w:rPr>
          <w:rFonts w:hint="eastAsia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30</w:t>
      </w:r>
      <w:r>
        <w:rPr>
          <w:rFonts w:hint="eastAsia" w:ascii="Times New Roman" w:hAnsi="Times New Roman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日14:30”延期至“2026年1</w:t>
      </w:r>
      <w:r>
        <w:rPr>
          <w:rFonts w:hint="eastAsia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1</w:t>
      </w:r>
      <w:r>
        <w:rPr>
          <w:rFonts w:hint="eastAsia" w:ascii="Times New Roman" w:hAnsi="Times New Roman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月</w:t>
      </w:r>
      <w:r>
        <w:rPr>
          <w:rFonts w:hint="eastAsia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2</w:t>
      </w:r>
      <w:r>
        <w:rPr>
          <w:rFonts w:hint="eastAsia" w:ascii="Times New Roman" w:hAnsi="Times New Roman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日14:30”。</w:t>
      </w:r>
      <w:bookmarkStart w:id="0" w:name="_GoBack"/>
      <w:bookmarkEnd w:id="0"/>
    </w:p>
    <w:p w14:paraId="77CCC07B">
      <w:pPr>
        <w:widowControl/>
        <w:tabs>
          <w:tab w:val="left" w:pos="360"/>
          <w:tab w:val="left" w:pos="720"/>
        </w:tabs>
        <w:spacing w:line="560" w:lineRule="exact"/>
        <w:ind w:firstLine="624" w:firstLineChars="200"/>
        <w:rPr>
          <w:rFonts w:hint="eastAsia" w:hAnsi="方正仿宋_GBK"/>
          <w:bCs/>
          <w:szCs w:val="32"/>
        </w:rPr>
      </w:pPr>
      <w:r>
        <w:rPr>
          <w:rFonts w:hint="eastAsia" w:hAnsi="方正仿宋_GBK"/>
          <w:bCs/>
          <w:szCs w:val="32"/>
        </w:rPr>
        <w:t>特此说明</w:t>
      </w:r>
      <w:r>
        <w:rPr>
          <w:rFonts w:hint="eastAsia" w:hAnsi="方正仿宋_GBK"/>
          <w:bCs/>
          <w:szCs w:val="32"/>
          <w:lang w:eastAsia="zh-CN"/>
        </w:rPr>
        <w:t>，</w:t>
      </w:r>
      <w:r>
        <w:rPr>
          <w:rFonts w:hint="eastAsia" w:hAnsi="方正仿宋_GBK"/>
          <w:bCs/>
          <w:szCs w:val="32"/>
          <w:lang w:val="en-US" w:eastAsia="zh-CN"/>
        </w:rPr>
        <w:t>请悉知</w:t>
      </w:r>
      <w:r>
        <w:rPr>
          <w:rFonts w:hint="eastAsia" w:hAnsi="方正仿宋_GBK"/>
          <w:bCs/>
          <w:szCs w:val="32"/>
        </w:rPr>
        <w:t>。</w:t>
      </w:r>
    </w:p>
    <w:p w14:paraId="28DB8611">
      <w:pPr>
        <w:pStyle w:val="11"/>
        <w:rPr>
          <w:rFonts w:hint="eastAsia"/>
        </w:rPr>
      </w:pPr>
    </w:p>
    <w:p w14:paraId="39B916F8">
      <w:pPr>
        <w:keepNext w:val="0"/>
        <w:keepLines w:val="0"/>
        <w:pageBreakBefore w:val="0"/>
        <w:widowControl/>
        <w:tabs>
          <w:tab w:val="left" w:pos="360"/>
          <w:tab w:val="left" w:pos="72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936" w:rightChars="300"/>
        <w:jc w:val="right"/>
        <w:textAlignment w:val="auto"/>
        <w:rPr>
          <w:rFonts w:hint="eastAsia" w:hAnsi="方正仿宋_GBK"/>
          <w:bCs/>
          <w:szCs w:val="32"/>
        </w:rPr>
      </w:pPr>
      <w:r>
        <w:rPr>
          <w:rFonts w:hint="eastAsia" w:hAnsi="方正仿宋_GBK"/>
          <w:bCs/>
          <w:szCs w:val="32"/>
        </w:rPr>
        <w:t>202</w:t>
      </w:r>
      <w:r>
        <w:rPr>
          <w:rFonts w:hint="eastAsia" w:hAnsi="方正仿宋_GBK"/>
          <w:bCs/>
          <w:szCs w:val="32"/>
          <w:lang w:val="en-US" w:eastAsia="zh-CN"/>
        </w:rPr>
        <w:t>6</w:t>
      </w:r>
      <w:r>
        <w:rPr>
          <w:rFonts w:hint="eastAsia" w:hAnsi="方正仿宋_GBK"/>
          <w:bCs/>
          <w:szCs w:val="32"/>
        </w:rPr>
        <w:t>年</w:t>
      </w:r>
      <w:r>
        <w:rPr>
          <w:rFonts w:hint="eastAsia" w:hAnsi="方正仿宋_GBK"/>
          <w:bCs/>
          <w:szCs w:val="32"/>
          <w:lang w:val="en-US" w:eastAsia="zh-CN"/>
        </w:rPr>
        <w:t>10</w:t>
      </w:r>
      <w:r>
        <w:rPr>
          <w:rFonts w:hint="eastAsia" w:hAnsi="方正仿宋_GBK"/>
          <w:bCs/>
          <w:szCs w:val="32"/>
        </w:rPr>
        <w:t>月</w:t>
      </w:r>
      <w:r>
        <w:rPr>
          <w:rFonts w:hint="eastAsia" w:hAnsi="方正仿宋_GBK"/>
          <w:bCs/>
          <w:szCs w:val="32"/>
          <w:lang w:val="en-US" w:eastAsia="zh-CN"/>
        </w:rPr>
        <w:t>29</w:t>
      </w:r>
      <w:r>
        <w:rPr>
          <w:rFonts w:hint="eastAsia" w:hAnsi="方正仿宋_GBK"/>
          <w:bCs/>
          <w:szCs w:val="32"/>
        </w:rPr>
        <w:t>日</w:t>
      </w:r>
    </w:p>
    <w:p w14:paraId="6858DADA">
      <w:pPr>
        <w:pStyle w:val="11"/>
        <w:wordWrap/>
        <w:rPr>
          <w:rFonts w:hint="default"/>
          <w:lang w:val="en-US"/>
        </w:rPr>
      </w:pPr>
      <w:r>
        <w:rPr>
          <w:rFonts w:hint="eastAsia" w:hAnsi="方正仿宋_GBK"/>
          <w:bCs/>
          <w:szCs w:val="32"/>
          <w:lang w:val="en-US" w:eastAsia="zh-CN"/>
        </w:rPr>
        <w:t xml:space="preserve">                             </w:t>
      </w:r>
      <w:r>
        <w:rPr>
          <w:rFonts w:hint="eastAsia" w:ascii="Times New Roman" w:hAnsi="方正仿宋_GBK" w:eastAsia="方正仿宋_GBK" w:cs="Times New Roman"/>
          <w:bCs/>
          <w:color w:val="auto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hAnsi="方正仿宋_GBK" w:eastAsia="方正仿宋_GBK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连云港徐圩建设工程有限公司</w:t>
      </w:r>
    </w:p>
    <w:sectPr>
      <w:pgSz w:w="11906" w:h="16838"/>
      <w:pgMar w:top="2098" w:right="1588" w:bottom="2098" w:left="1588" w:header="851" w:footer="992" w:gutter="0"/>
      <w:cols w:space="425" w:num="1"/>
      <w:docGrid w:type="linesAndChars" w:linePitch="574" w:charSpace="-168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dit="trackedChanges" w:enforcement="0"/>
  <w:defaultTabStop w:val="420"/>
  <w:drawingGridHorizontalSpacing w:val="156"/>
  <w:drawingGridVerticalSpacing w:val="287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01E"/>
    <w:rsid w:val="00004FF2"/>
    <w:rsid w:val="0001289B"/>
    <w:rsid w:val="00014DCB"/>
    <w:rsid w:val="00043A52"/>
    <w:rsid w:val="000A5EE3"/>
    <w:rsid w:val="000B6B08"/>
    <w:rsid w:val="000D11A5"/>
    <w:rsid w:val="00112A5B"/>
    <w:rsid w:val="001346EB"/>
    <w:rsid w:val="00135CF7"/>
    <w:rsid w:val="0018601B"/>
    <w:rsid w:val="001C0F33"/>
    <w:rsid w:val="001D62D2"/>
    <w:rsid w:val="0023241C"/>
    <w:rsid w:val="00244915"/>
    <w:rsid w:val="0026074C"/>
    <w:rsid w:val="0027270F"/>
    <w:rsid w:val="00274C2D"/>
    <w:rsid w:val="002865DB"/>
    <w:rsid w:val="002D2C16"/>
    <w:rsid w:val="002D724F"/>
    <w:rsid w:val="00354A11"/>
    <w:rsid w:val="00360E63"/>
    <w:rsid w:val="004071DC"/>
    <w:rsid w:val="00407F1D"/>
    <w:rsid w:val="004112CE"/>
    <w:rsid w:val="00416530"/>
    <w:rsid w:val="00417600"/>
    <w:rsid w:val="00484256"/>
    <w:rsid w:val="00493A5D"/>
    <w:rsid w:val="00494FA3"/>
    <w:rsid w:val="004A401E"/>
    <w:rsid w:val="00503C4C"/>
    <w:rsid w:val="00527681"/>
    <w:rsid w:val="0052789C"/>
    <w:rsid w:val="00553334"/>
    <w:rsid w:val="00581F34"/>
    <w:rsid w:val="005955B2"/>
    <w:rsid w:val="00597FB9"/>
    <w:rsid w:val="005E7D56"/>
    <w:rsid w:val="00617E04"/>
    <w:rsid w:val="0063248F"/>
    <w:rsid w:val="00632C0D"/>
    <w:rsid w:val="006373C1"/>
    <w:rsid w:val="00652E9A"/>
    <w:rsid w:val="006A749C"/>
    <w:rsid w:val="006C39F6"/>
    <w:rsid w:val="006E29F4"/>
    <w:rsid w:val="006F0C97"/>
    <w:rsid w:val="007128C1"/>
    <w:rsid w:val="00712AD6"/>
    <w:rsid w:val="0071704B"/>
    <w:rsid w:val="007404C3"/>
    <w:rsid w:val="007474CC"/>
    <w:rsid w:val="007C1C08"/>
    <w:rsid w:val="007F4B48"/>
    <w:rsid w:val="008168D5"/>
    <w:rsid w:val="0082430F"/>
    <w:rsid w:val="0086573B"/>
    <w:rsid w:val="00894668"/>
    <w:rsid w:val="008C1171"/>
    <w:rsid w:val="00903068"/>
    <w:rsid w:val="0090660D"/>
    <w:rsid w:val="009367BB"/>
    <w:rsid w:val="0094322E"/>
    <w:rsid w:val="00945788"/>
    <w:rsid w:val="00996909"/>
    <w:rsid w:val="009B08C5"/>
    <w:rsid w:val="009D0E33"/>
    <w:rsid w:val="009F18CF"/>
    <w:rsid w:val="00A06BD7"/>
    <w:rsid w:val="00A502D5"/>
    <w:rsid w:val="00A5350B"/>
    <w:rsid w:val="00A60D3F"/>
    <w:rsid w:val="00A72D36"/>
    <w:rsid w:val="00A87D6E"/>
    <w:rsid w:val="00A939A0"/>
    <w:rsid w:val="00AB1BDC"/>
    <w:rsid w:val="00AE62F9"/>
    <w:rsid w:val="00B27F53"/>
    <w:rsid w:val="00B308E4"/>
    <w:rsid w:val="00B35E15"/>
    <w:rsid w:val="00B40236"/>
    <w:rsid w:val="00B833C0"/>
    <w:rsid w:val="00BA232F"/>
    <w:rsid w:val="00BB3AB2"/>
    <w:rsid w:val="00BC0992"/>
    <w:rsid w:val="00BC403A"/>
    <w:rsid w:val="00BD12FD"/>
    <w:rsid w:val="00BE4606"/>
    <w:rsid w:val="00C76E79"/>
    <w:rsid w:val="00C814E9"/>
    <w:rsid w:val="00CA1B3A"/>
    <w:rsid w:val="00CA79B8"/>
    <w:rsid w:val="00CB40F0"/>
    <w:rsid w:val="00CB6041"/>
    <w:rsid w:val="00D25B42"/>
    <w:rsid w:val="00D37A31"/>
    <w:rsid w:val="00D453C7"/>
    <w:rsid w:val="00D45869"/>
    <w:rsid w:val="00D61C2E"/>
    <w:rsid w:val="00D639BA"/>
    <w:rsid w:val="00D73671"/>
    <w:rsid w:val="00DB4079"/>
    <w:rsid w:val="00E07B1A"/>
    <w:rsid w:val="00E07D4D"/>
    <w:rsid w:val="00E77BA8"/>
    <w:rsid w:val="00E95D91"/>
    <w:rsid w:val="00EB48CA"/>
    <w:rsid w:val="00ED501E"/>
    <w:rsid w:val="00EF30E4"/>
    <w:rsid w:val="00F22D10"/>
    <w:rsid w:val="00F63F8D"/>
    <w:rsid w:val="00F74ED0"/>
    <w:rsid w:val="00FA55B5"/>
    <w:rsid w:val="00FB1E75"/>
    <w:rsid w:val="00FD095E"/>
    <w:rsid w:val="00FE185E"/>
    <w:rsid w:val="011D2710"/>
    <w:rsid w:val="01BD616A"/>
    <w:rsid w:val="05FC0D26"/>
    <w:rsid w:val="0AD06E1C"/>
    <w:rsid w:val="0BE502CE"/>
    <w:rsid w:val="0C0A7D34"/>
    <w:rsid w:val="123B45F5"/>
    <w:rsid w:val="1520345D"/>
    <w:rsid w:val="15A319E3"/>
    <w:rsid w:val="162E232F"/>
    <w:rsid w:val="16BA0F42"/>
    <w:rsid w:val="19C23A47"/>
    <w:rsid w:val="20B0016C"/>
    <w:rsid w:val="29E86826"/>
    <w:rsid w:val="29EE1BD8"/>
    <w:rsid w:val="29F06EDB"/>
    <w:rsid w:val="2A6F11A0"/>
    <w:rsid w:val="2B357D40"/>
    <w:rsid w:val="2B70406F"/>
    <w:rsid w:val="2CFD7E40"/>
    <w:rsid w:val="2E671441"/>
    <w:rsid w:val="32036ADA"/>
    <w:rsid w:val="32440261"/>
    <w:rsid w:val="32ED19CA"/>
    <w:rsid w:val="352055F6"/>
    <w:rsid w:val="365A55C1"/>
    <w:rsid w:val="395A2C1F"/>
    <w:rsid w:val="3D301E70"/>
    <w:rsid w:val="3D3C0B26"/>
    <w:rsid w:val="3DE47B36"/>
    <w:rsid w:val="3EE002FD"/>
    <w:rsid w:val="404B3E9C"/>
    <w:rsid w:val="41140732"/>
    <w:rsid w:val="42A478E6"/>
    <w:rsid w:val="46B81DD4"/>
    <w:rsid w:val="4A654121"/>
    <w:rsid w:val="4B4B11F4"/>
    <w:rsid w:val="532F2CAC"/>
    <w:rsid w:val="533D2F66"/>
    <w:rsid w:val="546A00C0"/>
    <w:rsid w:val="56A60DA4"/>
    <w:rsid w:val="56BC7104"/>
    <w:rsid w:val="5AB30A5B"/>
    <w:rsid w:val="5CB84DE6"/>
    <w:rsid w:val="621E292A"/>
    <w:rsid w:val="63BA6C0F"/>
    <w:rsid w:val="64B376B5"/>
    <w:rsid w:val="67196036"/>
    <w:rsid w:val="6BAF6411"/>
    <w:rsid w:val="6C2471CC"/>
    <w:rsid w:val="6C9B33D3"/>
    <w:rsid w:val="6CB5327D"/>
    <w:rsid w:val="6D7A599D"/>
    <w:rsid w:val="70814BED"/>
    <w:rsid w:val="734F6093"/>
    <w:rsid w:val="73FA41DD"/>
    <w:rsid w:val="741230E2"/>
    <w:rsid w:val="75FE4521"/>
    <w:rsid w:val="79C159F5"/>
    <w:rsid w:val="7AB756AF"/>
    <w:rsid w:val="7C442BD5"/>
    <w:rsid w:val="7CCD1D15"/>
    <w:rsid w:val="7E7F27A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qFormat="1" w:unhideWhenUsed="0" w:uiPriority="0" w:semiHidden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22"/>
      <w:lang w:val="en-US" w:eastAsia="zh-CN" w:bidi="ar-SA"/>
    </w:rPr>
  </w:style>
  <w:style w:type="paragraph" w:styleId="2">
    <w:name w:val="heading 2"/>
    <w:next w:val="1"/>
    <w:qFormat/>
    <w:uiPriority w:val="0"/>
    <w:rPr>
      <w:rFonts w:ascii="仿宋_GB2312" w:hAnsi="仿宋_GB2312" w:eastAsia="仿宋_GB2312" w:cs="仿宋_GB2312"/>
      <w:color w:val="2E74B5"/>
      <w:sz w:val="26"/>
      <w:szCs w:val="26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line="360" w:lineRule="auto"/>
      <w:jc w:val="center"/>
    </w:pPr>
    <w:rPr>
      <w:rFonts w:ascii="仿宋_GB2312" w:eastAsia="仿宋_GB2312"/>
      <w:sz w:val="30"/>
    </w:rPr>
  </w:style>
  <w:style w:type="paragraph" w:styleId="4">
    <w:name w:val="Block Text"/>
    <w:basedOn w:val="1"/>
    <w:qFormat/>
    <w:uiPriority w:val="0"/>
    <w:pPr>
      <w:widowControl/>
      <w:spacing w:line="440" w:lineRule="exact"/>
      <w:ind w:left="113" w:right="113" w:firstLine="567"/>
    </w:pPr>
    <w:rPr>
      <w:rFonts w:ascii="仿宋_GB2312" w:eastAsia="仿宋_GB2312"/>
      <w:kern w:val="0"/>
      <w:sz w:val="28"/>
    </w:rPr>
  </w:style>
  <w:style w:type="paragraph" w:styleId="5">
    <w:name w:val="Balloon Text"/>
    <w:basedOn w:val="1"/>
    <w:link w:val="13"/>
    <w:qFormat/>
    <w:uiPriority w:val="99"/>
    <w:rPr>
      <w:sz w:val="18"/>
      <w:szCs w:val="18"/>
    </w:rPr>
  </w:style>
  <w:style w:type="paragraph" w:styleId="6">
    <w:name w:val="footer"/>
    <w:basedOn w:val="1"/>
    <w:link w:val="15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qFormat/>
    <w:uiPriority w:val="39"/>
    <w:pPr>
      <w:spacing w:before="120" w:after="120" w:line="520" w:lineRule="exact"/>
      <w:ind w:firstLine="200" w:firstLineChars="200"/>
      <w:jc w:val="left"/>
    </w:pPr>
    <w:rPr>
      <w:b/>
      <w:bCs/>
      <w:caps/>
      <w:sz w:val="20"/>
    </w:rPr>
  </w:style>
  <w:style w:type="paragraph" w:customStyle="1" w:styleId="11">
    <w:name w:val="样式1"/>
    <w:basedOn w:val="8"/>
    <w:next w:val="4"/>
    <w:qFormat/>
    <w:uiPriority w:val="0"/>
    <w:pPr>
      <w:adjustRightInd w:val="0"/>
      <w:snapToGrid w:val="0"/>
    </w:pPr>
    <w:rPr>
      <w:rFonts w:eastAsia="仿宋_GB2312"/>
      <w:color w:val="000000"/>
      <w:kern w:val="28"/>
      <w:sz w:val="28"/>
      <w:szCs w:val="28"/>
    </w:rPr>
  </w:style>
  <w:style w:type="paragraph" w:customStyle="1" w:styleId="12">
    <w:name w:val="项目编号"/>
    <w:basedOn w:val="1"/>
    <w:next w:val="1"/>
    <w:qFormat/>
    <w:uiPriority w:val="0"/>
    <w:pPr>
      <w:tabs>
        <w:tab w:val="left" w:pos="360"/>
      </w:tabs>
      <w:spacing w:before="120" w:after="120" w:line="360" w:lineRule="auto"/>
      <w:ind w:hanging="200" w:hangingChars="200"/>
    </w:pPr>
    <w:rPr>
      <w:sz w:val="24"/>
      <w:szCs w:val="20"/>
    </w:rPr>
  </w:style>
  <w:style w:type="character" w:customStyle="1" w:styleId="13">
    <w:name w:val="批注框文本 字符"/>
    <w:basedOn w:val="10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4">
    <w:name w:val="页眉 字符"/>
    <w:basedOn w:val="10"/>
    <w:link w:val="7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5">
    <w:name w:val="页脚 字符"/>
    <w:basedOn w:val="10"/>
    <w:link w:val="6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AE7B80-6E1C-4F22-B99E-80DC76E053F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3</Pages>
  <Words>313</Words>
  <Characters>434</Characters>
  <Lines>6</Lines>
  <Paragraphs>5</Paragraphs>
  <TotalTime>1</TotalTime>
  <ScaleCrop>false</ScaleCrop>
  <LinksUpToDate>false</LinksUpToDate>
  <CharactersWithSpaces>472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2025-04-27T02:40:00Z</dcterms:created>
  <dc:creator>antony</dc:creator>
  <cp:lastModifiedBy>王琳</cp:lastModifiedBy>
  <cp:lastPrinted>2025-05-26T06:45:00Z</cp:lastPrinted>
  <dcterms:modified xsi:type="dcterms:W3CDTF">2026-10-29T09:11:43Z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5C4FBF13D66A49578E25082337975869_13</vt:lpwstr>
  </property>
  <property fmtid="{D5CDD505-2E9C-101B-9397-08002B2CF9AE}" pid="4" name="KSOTemplateDocerSaveRecord">
    <vt:lpwstr>eyJoZGlkIjoiZGQyMzlmMWI1NWRmYzgxNTljMWZmMTM2MjE4ZWVkMzQiLCJ1c2VySWQiOiI3ODMyODEzNTUifQ==</vt:lpwstr>
  </property>
</Properties>
</file>